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2E4B" w14:textId="36CFC7B7" w:rsidR="00297DB6" w:rsidRPr="007E2E82" w:rsidRDefault="00FC68E9" w:rsidP="00297DB6">
      <w:pPr>
        <w:autoSpaceDE w:val="0"/>
        <w:autoSpaceDN w:val="0"/>
        <w:jc w:val="center"/>
        <w:rPr>
          <w:rFonts w:ascii="Palatino" w:eastAsia="Times New Roman" w:hAnsi="Palatino"/>
          <w:b/>
          <w:sz w:val="28"/>
          <w:szCs w:val="28"/>
        </w:rPr>
      </w:pPr>
      <w:r w:rsidRPr="007E2E82">
        <w:rPr>
          <w:rFonts w:ascii="Palatino" w:hAnsi="Palatino"/>
          <w:b/>
          <w:sz w:val="28"/>
          <w:szCs w:val="28"/>
        </w:rPr>
        <w:t>Vetlen Resident Research Award</w:t>
      </w:r>
    </w:p>
    <w:p w14:paraId="4787D1BB" w14:textId="77777777" w:rsidR="00297DB6" w:rsidRPr="007E2E82" w:rsidRDefault="00297DB6" w:rsidP="00297DB6">
      <w:pPr>
        <w:autoSpaceDE w:val="0"/>
        <w:autoSpaceDN w:val="0"/>
        <w:rPr>
          <w:rFonts w:ascii="Palatino" w:eastAsia="Times New Roman" w:hAnsi="Palatino"/>
          <w:szCs w:val="24"/>
        </w:rPr>
      </w:pPr>
    </w:p>
    <w:p w14:paraId="12041204" w14:textId="292CD38D" w:rsidR="0023163A" w:rsidRPr="007E2E82" w:rsidRDefault="0023163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Amount per Award: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>$5,000</w:t>
      </w:r>
    </w:p>
    <w:p w14:paraId="7E0991FF" w14:textId="77777777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</w:p>
    <w:p w14:paraId="12ACCDC8" w14:textId="37BC9D0B" w:rsidR="0023163A" w:rsidRPr="007E2E82" w:rsidRDefault="0023163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N</w:t>
      </w:r>
      <w:r w:rsidR="00F544F8"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umber</w:t>
      </w: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 xml:space="preserve"> of Awards: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4 </w:t>
      </w:r>
    </w:p>
    <w:p w14:paraId="73E934FF" w14:textId="77777777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30DF0193" w14:textId="59E17A26" w:rsidR="00164750" w:rsidRPr="007E2E82" w:rsidRDefault="00817416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Project Areas</w:t>
      </w:r>
      <w:r w:rsidR="00164750"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:</w:t>
      </w:r>
      <w:r w:rsidR="00164750"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C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ompanion animal (dog, cat, horse) </w:t>
      </w:r>
      <w:r w:rsidR="00164750" w:rsidRPr="007E2E82">
        <w:rPr>
          <w:rFonts w:ascii="Palatino" w:eastAsia="Times New Roman" w:hAnsi="Palatino"/>
          <w:color w:val="000000"/>
          <w:sz w:val="23"/>
          <w:szCs w:val="23"/>
        </w:rPr>
        <w:t xml:space="preserve">clinical research 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projects in </w:t>
      </w:r>
      <w:r w:rsidR="00164750" w:rsidRPr="007E2E82">
        <w:rPr>
          <w:rFonts w:ascii="Palatino" w:eastAsia="Times New Roman" w:hAnsi="Palatino"/>
          <w:color w:val="000000"/>
          <w:sz w:val="23"/>
          <w:szCs w:val="23"/>
        </w:rPr>
        <w:t>infection, pain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>, cancer</w:t>
      </w:r>
    </w:p>
    <w:p w14:paraId="0D699CF7" w14:textId="77777777" w:rsidR="00F544F8" w:rsidRPr="007E2E82" w:rsidRDefault="00F544F8" w:rsidP="00164750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1EB232AD" w14:textId="03A3C477" w:rsidR="00164750" w:rsidRPr="007E2E82" w:rsidRDefault="00164750" w:rsidP="00164750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Application Deadline: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F33062">
        <w:rPr>
          <w:rFonts w:ascii="Palatino" w:eastAsia="Times New Roman" w:hAnsi="Palatino"/>
          <w:color w:val="000000"/>
          <w:sz w:val="23"/>
          <w:szCs w:val="23"/>
        </w:rPr>
        <w:t>Apply any time after November 1, 2023</w:t>
      </w:r>
    </w:p>
    <w:p w14:paraId="76211D4C" w14:textId="77777777" w:rsidR="00F544F8" w:rsidRPr="007E2E82" w:rsidRDefault="00F544F8" w:rsidP="00164750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104801E8" w14:textId="50E5F76D" w:rsidR="00164750" w:rsidRPr="007E2E82" w:rsidRDefault="00164750" w:rsidP="00164750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Notice of Award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: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F33062">
        <w:rPr>
          <w:rFonts w:ascii="Palatino" w:eastAsia="Times New Roman" w:hAnsi="Palatino"/>
          <w:color w:val="000000"/>
          <w:sz w:val="23"/>
          <w:szCs w:val="23"/>
        </w:rPr>
        <w:t>Within 60 Days of Application</w:t>
      </w:r>
    </w:p>
    <w:p w14:paraId="25481D26" w14:textId="77777777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50F811A2" w14:textId="1470B00A" w:rsidR="0023163A" w:rsidRPr="007E2E82" w:rsidRDefault="0023163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Funding Period: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>July 1, 2024 – June 31, 2025</w:t>
      </w:r>
    </w:p>
    <w:p w14:paraId="53E599A5" w14:textId="77777777" w:rsidR="00F544F8" w:rsidRPr="007E2E82" w:rsidRDefault="00F544F8" w:rsidP="00164750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03DA5074" w14:textId="5A92FC4A" w:rsidR="00164750" w:rsidRPr="007E2E82" w:rsidRDefault="00164750" w:rsidP="00164750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Eligibility: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Resident-in-training at a U.S. College of Veterinary Medicine </w:t>
      </w:r>
    </w:p>
    <w:p w14:paraId="15314351" w14:textId="77777777" w:rsidR="0023163A" w:rsidRPr="007E2E82" w:rsidRDefault="0023163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</w:p>
    <w:p w14:paraId="3B215FFC" w14:textId="77777777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b/>
          <w:bCs/>
          <w:color w:val="000000"/>
          <w:sz w:val="23"/>
          <w:szCs w:val="23"/>
        </w:rPr>
      </w:pPr>
    </w:p>
    <w:p w14:paraId="096F4FD5" w14:textId="3A1163AC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About Vetlen: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Vetlen Advanced Veterinary Devices 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has created an innovative local drug delivery system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>for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 antibiotics, oncology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,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 and</w:t>
      </w:r>
      <w:r w:rsidR="000A166D">
        <w:rPr>
          <w:rFonts w:ascii="Palatino" w:eastAsia="Times New Roman" w:hAnsi="Palatino"/>
          <w:color w:val="000000"/>
          <w:sz w:val="23"/>
          <w:szCs w:val="23"/>
        </w:rPr>
        <w:t xml:space="preserve"> / 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>or pain medications. Animal rese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>ar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>ch has shown that Vetlen Pouch dramatically reduces surgical site and traumatic wound infections by delivering a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 xml:space="preserve"> local,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 daily dose of antibiotic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(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>s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)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 to the surgical or injury site. The device consists of a pouch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 xml:space="preserve"> with a permeable membrane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 xml:space="preserve"> that is left under the skin during the healing process. A tube protrudes from the skin and enables the </w:t>
      </w:r>
      <w:r w:rsidR="007E2E82">
        <w:rPr>
          <w:rFonts w:ascii="Palatino" w:eastAsia="Times New Roman" w:hAnsi="Palatino"/>
          <w:color w:val="000000"/>
          <w:sz w:val="23"/>
          <w:szCs w:val="23"/>
        </w:rPr>
        <w:t>re</w:t>
      </w:r>
      <w:r w:rsidR="007E2E82" w:rsidRPr="007E2E82">
        <w:rPr>
          <w:rFonts w:ascii="Palatino" w:eastAsia="Times New Roman" w:hAnsi="Palatino"/>
          <w:color w:val="000000"/>
          <w:sz w:val="23"/>
          <w:szCs w:val="23"/>
        </w:rPr>
        <w:t>filling and emptying of the pouch with a syringe.</w:t>
      </w:r>
    </w:p>
    <w:p w14:paraId="1EA0A67A" w14:textId="77777777" w:rsidR="00F544F8" w:rsidRPr="007E2E82" w:rsidRDefault="00F544F8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</w:p>
    <w:p w14:paraId="60936585" w14:textId="7C1B50CB" w:rsidR="004328FA" w:rsidRPr="007E2E82" w:rsidRDefault="00164750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Additional Information: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Four 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resident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>research grants, in the amount of up to $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>5,000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 each, will be awarded by 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Vetlen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>to resident</w:t>
      </w:r>
      <w:r w:rsidR="005102E1" w:rsidRPr="007E2E82">
        <w:rPr>
          <w:rFonts w:ascii="Palatino" w:eastAsia="Times New Roman" w:hAnsi="Palatino"/>
          <w:color w:val="000000"/>
          <w:sz w:val="23"/>
          <w:szCs w:val="23"/>
        </w:rPr>
        <w:t>s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-in-training for basic or clinical research in veterinary 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>infection, pain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,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5102E1" w:rsidRPr="007E2E82">
        <w:rPr>
          <w:rFonts w:ascii="Palatino" w:eastAsia="Times New Roman" w:hAnsi="Palatino"/>
          <w:color w:val="000000"/>
          <w:sz w:val="23"/>
          <w:szCs w:val="23"/>
        </w:rPr>
        <w:t>and</w:t>
      </w:r>
      <w:r w:rsidR="000A166D">
        <w:rPr>
          <w:rFonts w:ascii="Palatino" w:eastAsia="Times New Roman" w:hAnsi="Palatino"/>
          <w:color w:val="000000"/>
          <w:sz w:val="23"/>
          <w:szCs w:val="23"/>
        </w:rPr>
        <w:t xml:space="preserve"> / or 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>oncology management.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 </w:t>
      </w:r>
      <w:r w:rsidR="00153164" w:rsidRPr="007E2E82">
        <w:rPr>
          <w:rFonts w:ascii="Palatino" w:eastAsia="Times New Roman" w:hAnsi="Palatino"/>
          <w:color w:val="000000"/>
          <w:sz w:val="23"/>
          <w:szCs w:val="23"/>
        </w:rPr>
        <w:t xml:space="preserve"> Projects must incorporate the evaluation of Vetlen 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Pouch</w:t>
      </w:r>
      <w:r w:rsidR="00153164" w:rsidRPr="007E2E82">
        <w:rPr>
          <w:rFonts w:ascii="Palatino" w:eastAsia="Times New Roman" w:hAnsi="Palatino"/>
          <w:color w:val="000000"/>
          <w:sz w:val="23"/>
          <w:szCs w:val="23"/>
        </w:rPr>
        <w:t xml:space="preserve"> in one of the 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 xml:space="preserve">Focus </w:t>
      </w:r>
      <w:r w:rsidR="00153164" w:rsidRPr="007E2E82">
        <w:rPr>
          <w:rFonts w:ascii="Palatino" w:eastAsia="Times New Roman" w:hAnsi="Palatino"/>
          <w:color w:val="000000"/>
          <w:sz w:val="23"/>
          <w:szCs w:val="23"/>
        </w:rPr>
        <w:t>Areas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. D</w:t>
      </w:r>
      <w:r w:rsidR="004328FA" w:rsidRPr="007E2E82">
        <w:rPr>
          <w:rFonts w:ascii="Palatino" w:eastAsia="Times New Roman" w:hAnsi="Palatino"/>
          <w:color w:val="000000"/>
          <w:sz w:val="23"/>
          <w:szCs w:val="23"/>
        </w:rPr>
        <w:t xml:space="preserve">evices </w:t>
      </w:r>
      <w:r w:rsidR="00E2769A">
        <w:rPr>
          <w:rFonts w:ascii="Palatino" w:eastAsia="Times New Roman" w:hAnsi="Palatino"/>
          <w:color w:val="000000"/>
          <w:sz w:val="23"/>
          <w:szCs w:val="23"/>
        </w:rPr>
        <w:t>will be</w:t>
      </w:r>
      <w:r w:rsidR="004328FA" w:rsidRPr="007E2E82">
        <w:rPr>
          <w:rFonts w:ascii="Palatino" w:eastAsia="Times New Roman" w:hAnsi="Palatino"/>
          <w:color w:val="000000"/>
          <w:sz w:val="23"/>
          <w:szCs w:val="23"/>
        </w:rPr>
        <w:t xml:space="preserve"> provided at no cost</w:t>
      </w:r>
      <w:r w:rsidR="00153164" w:rsidRPr="007E2E82">
        <w:rPr>
          <w:rFonts w:ascii="Palatino" w:eastAsia="Times New Roman" w:hAnsi="Palatino"/>
          <w:color w:val="000000"/>
          <w:sz w:val="23"/>
          <w:szCs w:val="23"/>
        </w:rPr>
        <w:t xml:space="preserve">.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>The proposal should be submitted with the expectation of completing the project within one year of award and within the proposed budget.</w:t>
      </w:r>
    </w:p>
    <w:p w14:paraId="5EB16F7D" w14:textId="77777777" w:rsidR="004328FA" w:rsidRPr="007E2E82" w:rsidRDefault="004328F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</w:p>
    <w:p w14:paraId="4085CEB9" w14:textId="10D78B54" w:rsidR="00297DB6" w:rsidRPr="007E2E82" w:rsidRDefault="004328FA" w:rsidP="00297DB6">
      <w:pPr>
        <w:autoSpaceDE w:val="0"/>
        <w:autoSpaceDN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color w:val="000000"/>
          <w:sz w:val="23"/>
          <w:szCs w:val="23"/>
        </w:rPr>
        <w:t>Application Guideline and Forms</w:t>
      </w:r>
      <w:r w:rsidRPr="007E2E82">
        <w:rPr>
          <w:rFonts w:ascii="Palatino" w:eastAsia="Times New Roman" w:hAnsi="Palatino"/>
          <w:color w:val="000000"/>
          <w:sz w:val="23"/>
          <w:szCs w:val="23"/>
        </w:rPr>
        <w:t xml:space="preserve">: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Proposal guidelines and the application form are available 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>at http</w:t>
      </w:r>
      <w:r w:rsidR="00F544F8" w:rsidRPr="007E2E82">
        <w:rPr>
          <w:rFonts w:ascii="Palatino" w:eastAsia="Times New Roman" w:hAnsi="Palatino"/>
          <w:color w:val="000000"/>
          <w:sz w:val="23"/>
          <w:szCs w:val="23"/>
        </w:rPr>
        <w:t>s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://www.vetlen.com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>(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at the bottom of the home page 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>under</w:t>
      </w:r>
      <w:r w:rsidR="00FC68E9" w:rsidRPr="007E2E82">
        <w:rPr>
          <w:rFonts w:ascii="Palatino" w:eastAsia="Times New Roman" w:hAnsi="Palatino"/>
          <w:color w:val="000000"/>
          <w:sz w:val="23"/>
          <w:szCs w:val="23"/>
        </w:rPr>
        <w:t xml:space="preserve"> the</w:t>
      </w:r>
      <w:r w:rsidR="00297DB6" w:rsidRPr="007E2E82">
        <w:rPr>
          <w:rFonts w:ascii="Palatino" w:eastAsia="Times New Roman" w:hAnsi="Palatino"/>
          <w:color w:val="000000"/>
          <w:sz w:val="23"/>
          <w:szCs w:val="23"/>
        </w:rPr>
        <w:t xml:space="preserve"> 'Awards' section</w:t>
      </w:r>
      <w:r w:rsidR="00297DB6" w:rsidRPr="007E2E82">
        <w:rPr>
          <w:rFonts w:ascii="Palatino" w:eastAsia="Times New Roman" w:hAnsi="Palatino"/>
          <w:b/>
          <w:color w:val="000000"/>
          <w:sz w:val="23"/>
          <w:szCs w:val="23"/>
        </w:rPr>
        <w:t>).</w:t>
      </w:r>
    </w:p>
    <w:p w14:paraId="6858563D" w14:textId="77777777" w:rsidR="00297DB6" w:rsidRPr="007E2E82" w:rsidRDefault="00297DB6" w:rsidP="00297DB6">
      <w:pPr>
        <w:autoSpaceDE w:val="0"/>
        <w:autoSpaceDN w:val="0"/>
        <w:rPr>
          <w:rFonts w:ascii="Palatino" w:eastAsia="Times New Roman" w:hAnsi="Palatino"/>
          <w:b/>
          <w:color w:val="000000"/>
          <w:sz w:val="23"/>
          <w:szCs w:val="23"/>
        </w:rPr>
      </w:pPr>
    </w:p>
    <w:p w14:paraId="34ACB055" w14:textId="68119866" w:rsidR="004328FA" w:rsidRPr="007E2E82" w:rsidRDefault="00164750" w:rsidP="00512A47">
      <w:pPr>
        <w:rPr>
          <w:rFonts w:ascii="Palatino" w:hAnsi="Palatino"/>
          <w:sz w:val="23"/>
          <w:szCs w:val="23"/>
        </w:rPr>
      </w:pPr>
      <w:r w:rsidRPr="007E2E82">
        <w:rPr>
          <w:rFonts w:ascii="Palatino" w:hAnsi="Palatino"/>
          <w:b/>
          <w:sz w:val="23"/>
          <w:szCs w:val="23"/>
        </w:rPr>
        <w:t>Submissions:</w:t>
      </w:r>
      <w:r w:rsidRPr="007E2E82">
        <w:rPr>
          <w:rFonts w:ascii="Palatino" w:hAnsi="Palatino"/>
          <w:sz w:val="23"/>
          <w:szCs w:val="23"/>
        </w:rPr>
        <w:t xml:space="preserve"> A complete proposal</w:t>
      </w:r>
      <w:r w:rsidR="00E2769A">
        <w:rPr>
          <w:rFonts w:ascii="Palatino" w:hAnsi="Palatino"/>
          <w:sz w:val="23"/>
          <w:szCs w:val="23"/>
        </w:rPr>
        <w:t xml:space="preserve"> should be emailed to</w:t>
      </w:r>
      <w:r w:rsidR="005102E1" w:rsidRPr="007E2E82">
        <w:rPr>
          <w:rFonts w:ascii="Palatino" w:hAnsi="Palatino"/>
          <w:sz w:val="23"/>
          <w:szCs w:val="23"/>
        </w:rPr>
        <w:t xml:space="preserve"> </w:t>
      </w:r>
      <w:hyperlink r:id="rId7" w:history="1">
        <w:r w:rsidR="003160D2" w:rsidRPr="00FA5EEA">
          <w:rPr>
            <w:rStyle w:val="Hyperlink"/>
            <w:rFonts w:ascii="Palatino" w:hAnsi="Palatino"/>
            <w:sz w:val="23"/>
            <w:szCs w:val="23"/>
          </w:rPr>
          <w:t>award@vetlen.com</w:t>
        </w:r>
      </w:hyperlink>
      <w:r w:rsidR="005102E1" w:rsidRPr="007E2E82">
        <w:rPr>
          <w:rFonts w:ascii="Palatino" w:hAnsi="Palatino"/>
          <w:sz w:val="23"/>
          <w:szCs w:val="23"/>
        </w:rPr>
        <w:t xml:space="preserve">. </w:t>
      </w:r>
    </w:p>
    <w:p w14:paraId="5B0A05F0" w14:textId="3D13A3A1" w:rsidR="00297DB6" w:rsidRPr="007E2E82" w:rsidRDefault="00297DB6" w:rsidP="007E2E82">
      <w:pPr>
        <w:autoSpaceDE w:val="0"/>
        <w:autoSpaceDN w:val="0"/>
        <w:rPr>
          <w:rFonts w:ascii="Palatino" w:eastAsia="Times New Roman" w:hAnsi="Palatino"/>
          <w:sz w:val="23"/>
          <w:szCs w:val="23"/>
        </w:rPr>
      </w:pPr>
      <w:r w:rsidRPr="007E2E82">
        <w:rPr>
          <w:rFonts w:ascii="Palatino" w:hAnsi="Palatino"/>
          <w:sz w:val="23"/>
          <w:szCs w:val="23"/>
        </w:rPr>
        <w:t>Incomplete proposals</w:t>
      </w:r>
      <w:r w:rsidR="000A166D">
        <w:rPr>
          <w:rFonts w:ascii="Palatino" w:hAnsi="Palatino"/>
          <w:sz w:val="23"/>
          <w:szCs w:val="23"/>
        </w:rPr>
        <w:t xml:space="preserve"> </w:t>
      </w:r>
      <w:r w:rsidRPr="007E2E82">
        <w:rPr>
          <w:rFonts w:ascii="Palatino" w:hAnsi="Palatino"/>
          <w:sz w:val="23"/>
          <w:szCs w:val="23"/>
        </w:rPr>
        <w:t xml:space="preserve">will </w:t>
      </w:r>
      <w:r w:rsidR="005102E1" w:rsidRPr="007E2E82">
        <w:rPr>
          <w:rFonts w:ascii="Palatino" w:hAnsi="Palatino"/>
          <w:sz w:val="23"/>
          <w:szCs w:val="23"/>
        </w:rPr>
        <w:t xml:space="preserve">not be </w:t>
      </w:r>
      <w:r w:rsidRPr="007E2E82">
        <w:rPr>
          <w:rFonts w:ascii="Palatino" w:hAnsi="Palatino"/>
          <w:sz w:val="23"/>
          <w:szCs w:val="23"/>
        </w:rPr>
        <w:t>review</w:t>
      </w:r>
      <w:r w:rsidR="005102E1" w:rsidRPr="007E2E82">
        <w:rPr>
          <w:rFonts w:ascii="Palatino" w:hAnsi="Palatino"/>
          <w:sz w:val="23"/>
          <w:szCs w:val="23"/>
        </w:rPr>
        <w:t>ed</w:t>
      </w:r>
      <w:r w:rsidRPr="007E2E82">
        <w:rPr>
          <w:rFonts w:ascii="Palatino" w:hAnsi="Palatino"/>
          <w:sz w:val="23"/>
          <w:szCs w:val="23"/>
        </w:rPr>
        <w:t xml:space="preserve">. </w:t>
      </w:r>
      <w:r w:rsidR="004328FA" w:rsidRPr="007E2E82">
        <w:rPr>
          <w:rFonts w:ascii="Palatino" w:eastAsia="Times New Roman" w:hAnsi="Palatino"/>
          <w:sz w:val="23"/>
          <w:szCs w:val="23"/>
        </w:rPr>
        <w:t>One copy of the current curriculum vitae of both the resident and their institutional advisor must accompany the proposal.</w:t>
      </w:r>
      <w:r w:rsidR="007E2E82">
        <w:rPr>
          <w:rFonts w:ascii="Palatino" w:eastAsia="Times New Roman" w:hAnsi="Palatino"/>
          <w:sz w:val="23"/>
          <w:szCs w:val="23"/>
        </w:rPr>
        <w:t xml:space="preserve"> I</w:t>
      </w:r>
      <w:r w:rsidRPr="007E2E82">
        <w:rPr>
          <w:rFonts w:ascii="Palatino" w:hAnsi="Palatino"/>
          <w:sz w:val="23"/>
          <w:szCs w:val="23"/>
        </w:rPr>
        <w:t>f confirmation of grant submission is not received, it is recommended that you follow</w:t>
      </w:r>
      <w:r w:rsidR="00E2769A">
        <w:rPr>
          <w:rFonts w:ascii="Palatino" w:hAnsi="Palatino"/>
          <w:sz w:val="23"/>
          <w:szCs w:val="23"/>
        </w:rPr>
        <w:t xml:space="preserve"> </w:t>
      </w:r>
      <w:r w:rsidRPr="007E2E82">
        <w:rPr>
          <w:rFonts w:ascii="Palatino" w:hAnsi="Palatino"/>
          <w:sz w:val="23"/>
          <w:szCs w:val="23"/>
        </w:rPr>
        <w:t>up to ensure receipt</w:t>
      </w:r>
      <w:r w:rsidR="005102E1" w:rsidRPr="007E2E82">
        <w:rPr>
          <w:rFonts w:ascii="Palatino" w:hAnsi="Palatino"/>
          <w:sz w:val="23"/>
          <w:szCs w:val="23"/>
        </w:rPr>
        <w:t xml:space="preserve"> by writing to the same email address: </w:t>
      </w:r>
      <w:hyperlink r:id="rId8" w:history="1">
        <w:r w:rsidR="003160D2">
          <w:rPr>
            <w:rStyle w:val="Hyperlink"/>
            <w:rFonts w:ascii="Palatino" w:hAnsi="Palatino"/>
            <w:sz w:val="23"/>
            <w:szCs w:val="23"/>
          </w:rPr>
          <w:t>award</w:t>
        </w:r>
        <w:r w:rsidR="003160D2" w:rsidRPr="007E2E82">
          <w:rPr>
            <w:rStyle w:val="Hyperlink"/>
            <w:rFonts w:ascii="Palatino" w:hAnsi="Palatino"/>
            <w:sz w:val="23"/>
            <w:szCs w:val="23"/>
          </w:rPr>
          <w:t>@vetlen.com</w:t>
        </w:r>
      </w:hyperlink>
      <w:r w:rsidR="003160D2">
        <w:rPr>
          <w:rStyle w:val="Hyperlink"/>
          <w:rFonts w:ascii="Palatino" w:hAnsi="Palatino"/>
          <w:sz w:val="23"/>
          <w:szCs w:val="23"/>
        </w:rPr>
        <w:t>.</w:t>
      </w:r>
    </w:p>
    <w:p w14:paraId="2A92BBE1" w14:textId="77777777" w:rsidR="00297DB6" w:rsidRPr="007E2E82" w:rsidRDefault="00297DB6" w:rsidP="00297D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3"/>
          <w:szCs w:val="23"/>
        </w:rPr>
      </w:pPr>
      <w:r w:rsidRPr="007E2E82">
        <w:rPr>
          <w:rFonts w:ascii="Palatino" w:eastAsia="Times New Roman" w:hAnsi="Palatino"/>
          <w:color w:val="000000"/>
          <w:sz w:val="23"/>
          <w:szCs w:val="23"/>
        </w:rPr>
        <w:tab/>
      </w:r>
    </w:p>
    <w:p w14:paraId="7951AEA4" w14:textId="429ED76A" w:rsidR="004328FA" w:rsidRPr="007E2E82" w:rsidRDefault="004328FA" w:rsidP="00297DB6">
      <w:pPr>
        <w:autoSpaceDE w:val="0"/>
        <w:autoSpaceDN w:val="0"/>
        <w:rPr>
          <w:rFonts w:ascii="Palatino" w:eastAsia="Times New Roman" w:hAnsi="Palatino"/>
          <w:sz w:val="23"/>
          <w:szCs w:val="23"/>
        </w:rPr>
      </w:pPr>
      <w:r w:rsidRPr="007E2E82">
        <w:rPr>
          <w:rFonts w:ascii="Palatino" w:eastAsia="Times New Roman" w:hAnsi="Palatino"/>
          <w:b/>
          <w:bCs/>
          <w:sz w:val="23"/>
          <w:szCs w:val="23"/>
        </w:rPr>
        <w:t>Review:</w:t>
      </w:r>
      <w:r w:rsidR="00297DB6" w:rsidRPr="007E2E82">
        <w:rPr>
          <w:rFonts w:ascii="Palatino" w:eastAsia="Times New Roman" w:hAnsi="Palatino"/>
          <w:sz w:val="23"/>
          <w:szCs w:val="23"/>
        </w:rPr>
        <w:t xml:space="preserve">  The proposed research will be evaluated on scientific merit, feasibility</w:t>
      </w:r>
      <w:r w:rsidR="00E2769A">
        <w:rPr>
          <w:rFonts w:ascii="Palatino" w:eastAsia="Times New Roman" w:hAnsi="Palatino"/>
          <w:sz w:val="23"/>
          <w:szCs w:val="23"/>
        </w:rPr>
        <w:t>,</w:t>
      </w:r>
      <w:r w:rsidR="00297DB6" w:rsidRPr="007E2E82">
        <w:rPr>
          <w:rFonts w:ascii="Palatino" w:eastAsia="Times New Roman" w:hAnsi="Palatino"/>
          <w:sz w:val="23"/>
          <w:szCs w:val="23"/>
        </w:rPr>
        <w:t xml:space="preserve"> and clinical </w:t>
      </w:r>
      <w:r w:rsidRPr="007E2E82">
        <w:rPr>
          <w:rFonts w:ascii="Palatino" w:eastAsia="Times New Roman" w:hAnsi="Palatino"/>
          <w:sz w:val="23"/>
          <w:szCs w:val="23"/>
        </w:rPr>
        <w:t>relevance</w:t>
      </w:r>
      <w:r w:rsidR="00297DB6" w:rsidRPr="007E2E82">
        <w:rPr>
          <w:rFonts w:ascii="Palatino" w:eastAsia="Times New Roman" w:hAnsi="Palatino"/>
          <w:sz w:val="23"/>
          <w:szCs w:val="23"/>
        </w:rPr>
        <w:t xml:space="preserve">.  A copy of the </w:t>
      </w:r>
      <w:r w:rsidRPr="007E2E82">
        <w:rPr>
          <w:rFonts w:ascii="Palatino" w:eastAsia="Times New Roman" w:hAnsi="Palatino"/>
          <w:sz w:val="23"/>
          <w:szCs w:val="23"/>
        </w:rPr>
        <w:t>review criteria</w:t>
      </w:r>
      <w:r w:rsidR="00297DB6" w:rsidRPr="007E2E82">
        <w:rPr>
          <w:rFonts w:ascii="Palatino" w:eastAsia="Times New Roman" w:hAnsi="Palatino"/>
          <w:sz w:val="23"/>
          <w:szCs w:val="23"/>
        </w:rPr>
        <w:t xml:space="preserve"> is included at the end of this application packet. </w:t>
      </w:r>
    </w:p>
    <w:p w14:paraId="352F3ACB" w14:textId="77777777" w:rsidR="004328FA" w:rsidRPr="007E2E82" w:rsidRDefault="004328FA" w:rsidP="00297DB6">
      <w:pPr>
        <w:autoSpaceDE w:val="0"/>
        <w:autoSpaceDN w:val="0"/>
        <w:rPr>
          <w:rFonts w:ascii="Palatino" w:eastAsia="Times New Roman" w:hAnsi="Palatino"/>
          <w:sz w:val="23"/>
          <w:szCs w:val="23"/>
        </w:rPr>
      </w:pPr>
    </w:p>
    <w:p w14:paraId="0B3CF3B2" w14:textId="1EF53D70" w:rsidR="00297DB6" w:rsidRPr="007E2E82" w:rsidRDefault="00E2769A" w:rsidP="00297DB6">
      <w:pPr>
        <w:autoSpaceDE w:val="0"/>
        <w:autoSpaceDN w:val="0"/>
        <w:rPr>
          <w:rFonts w:ascii="Palatino" w:hAnsi="Palatino"/>
          <w:color w:val="000000"/>
          <w:sz w:val="23"/>
          <w:szCs w:val="23"/>
        </w:rPr>
      </w:pPr>
      <w:r w:rsidRPr="000A166D">
        <w:rPr>
          <w:rFonts w:ascii="Palatino" w:hAnsi="Palatino"/>
          <w:b/>
          <w:bCs/>
          <w:sz w:val="23"/>
          <w:szCs w:val="23"/>
        </w:rPr>
        <w:t>Award Conclusion</w:t>
      </w:r>
      <w:r>
        <w:rPr>
          <w:rFonts w:ascii="Palatino" w:hAnsi="Palatino"/>
          <w:sz w:val="23"/>
          <w:szCs w:val="23"/>
        </w:rPr>
        <w:t>: The s</w:t>
      </w:r>
      <w:r w:rsidR="00297DB6" w:rsidRPr="007E2E82">
        <w:rPr>
          <w:rFonts w:ascii="Palatino" w:hAnsi="Palatino"/>
          <w:sz w:val="23"/>
          <w:szCs w:val="23"/>
        </w:rPr>
        <w:t xml:space="preserve">uccessful applicant(s) </w:t>
      </w:r>
      <w:r>
        <w:rPr>
          <w:rFonts w:ascii="Palatino" w:hAnsi="Palatino"/>
          <w:sz w:val="23"/>
          <w:szCs w:val="23"/>
        </w:rPr>
        <w:t>will be</w:t>
      </w:r>
      <w:r w:rsidR="00297DB6" w:rsidRPr="007E2E82">
        <w:rPr>
          <w:rFonts w:ascii="Palatino" w:hAnsi="Palatino"/>
          <w:sz w:val="23"/>
          <w:szCs w:val="23"/>
        </w:rPr>
        <w:t xml:space="preserve"> expected to present the</w:t>
      </w:r>
      <w:r>
        <w:rPr>
          <w:rFonts w:ascii="Palatino" w:hAnsi="Palatino"/>
          <w:sz w:val="23"/>
          <w:szCs w:val="23"/>
        </w:rPr>
        <w:t xml:space="preserve"> study</w:t>
      </w:r>
      <w:r w:rsidR="00297DB6" w:rsidRPr="007E2E82">
        <w:rPr>
          <w:rFonts w:ascii="Palatino" w:hAnsi="Palatino"/>
          <w:sz w:val="23"/>
          <w:szCs w:val="23"/>
        </w:rPr>
        <w:t xml:space="preserve"> results </w:t>
      </w:r>
      <w:r w:rsidR="00F544F8" w:rsidRPr="007E2E82">
        <w:rPr>
          <w:rFonts w:ascii="Palatino" w:hAnsi="Palatino"/>
          <w:sz w:val="23"/>
          <w:szCs w:val="23"/>
        </w:rPr>
        <w:t>to members of the Vetlen team in person or via teleconference</w:t>
      </w:r>
      <w:r>
        <w:rPr>
          <w:rFonts w:ascii="Palatino" w:hAnsi="Palatino"/>
          <w:sz w:val="23"/>
          <w:szCs w:val="23"/>
        </w:rPr>
        <w:t>,</w:t>
      </w:r>
      <w:r w:rsidR="00297DB6" w:rsidRPr="007E2E82">
        <w:rPr>
          <w:rFonts w:ascii="Palatino" w:hAnsi="Palatino"/>
          <w:sz w:val="23"/>
          <w:szCs w:val="23"/>
        </w:rPr>
        <w:t xml:space="preserve"> and to submit the results of their funded research for publication.  </w:t>
      </w:r>
      <w:r w:rsidR="00297DB6" w:rsidRPr="007E2E82">
        <w:rPr>
          <w:rFonts w:ascii="Palatino" w:hAnsi="Palatino"/>
          <w:sz w:val="23"/>
          <w:szCs w:val="23"/>
        </w:rPr>
        <w:br/>
      </w:r>
      <w:r w:rsidR="00297DB6" w:rsidRPr="007E2E82">
        <w:rPr>
          <w:rFonts w:ascii="Palatino" w:hAnsi="Palatino"/>
          <w:sz w:val="23"/>
          <w:szCs w:val="23"/>
        </w:rPr>
        <w:br/>
        <w:t xml:space="preserve">Recipients of the Resident Research Award are expected to submit a final report </w:t>
      </w:r>
      <w:r w:rsidR="00FC7632" w:rsidRPr="007E2E82">
        <w:rPr>
          <w:rFonts w:ascii="Palatino" w:hAnsi="Palatino"/>
          <w:sz w:val="23"/>
          <w:szCs w:val="23"/>
        </w:rPr>
        <w:t xml:space="preserve">to Vetlen within </w:t>
      </w:r>
      <w:r>
        <w:rPr>
          <w:rFonts w:ascii="Palatino" w:hAnsi="Palatino"/>
          <w:sz w:val="23"/>
          <w:szCs w:val="23"/>
        </w:rPr>
        <w:t>30 days of award conclusion</w:t>
      </w:r>
      <w:r w:rsidR="00FC7632" w:rsidRPr="007E2E82">
        <w:rPr>
          <w:rFonts w:ascii="Palatino" w:hAnsi="Palatino"/>
          <w:sz w:val="23"/>
          <w:szCs w:val="23"/>
        </w:rPr>
        <w:t>.</w:t>
      </w:r>
      <w:r w:rsidR="00297DB6" w:rsidRPr="007E2E82">
        <w:rPr>
          <w:rFonts w:ascii="Palatino" w:hAnsi="Palatino"/>
          <w:color w:val="000000"/>
          <w:sz w:val="23"/>
          <w:szCs w:val="23"/>
        </w:rPr>
        <w:t xml:space="preserve">   </w:t>
      </w:r>
    </w:p>
    <w:p w14:paraId="3C5DA5B7" w14:textId="77777777" w:rsidR="00297DB6" w:rsidRPr="007E2E82" w:rsidRDefault="00297DB6" w:rsidP="00297DB6">
      <w:pPr>
        <w:autoSpaceDE w:val="0"/>
        <w:autoSpaceDN w:val="0"/>
        <w:rPr>
          <w:rFonts w:ascii="Palatino" w:eastAsia="Times New Roman" w:hAnsi="Palatino"/>
          <w:sz w:val="23"/>
          <w:szCs w:val="23"/>
        </w:rPr>
      </w:pPr>
    </w:p>
    <w:p w14:paraId="6297AB99" w14:textId="77777777" w:rsidR="00297DB6" w:rsidRPr="007E2E82" w:rsidRDefault="00297DB6" w:rsidP="00297DB6">
      <w:pPr>
        <w:autoSpaceDE w:val="0"/>
        <w:autoSpaceDN w:val="0"/>
        <w:rPr>
          <w:rFonts w:ascii="Palatino" w:eastAsia="Times New Roman" w:hAnsi="Palatino"/>
          <w:b/>
          <w:szCs w:val="24"/>
        </w:rPr>
      </w:pPr>
    </w:p>
    <w:p w14:paraId="7AA3B18B" w14:textId="77777777" w:rsidR="00E2769A" w:rsidRDefault="00E2769A" w:rsidP="00FC7632">
      <w:pPr>
        <w:jc w:val="center"/>
        <w:rPr>
          <w:rFonts w:ascii="Palatino" w:eastAsia="Times New Roman" w:hAnsi="Palatino"/>
          <w:b/>
          <w:bCs/>
        </w:rPr>
      </w:pPr>
    </w:p>
    <w:p w14:paraId="2F140217" w14:textId="77777777" w:rsidR="00E2769A" w:rsidRDefault="00E2769A">
      <w:pPr>
        <w:rPr>
          <w:rFonts w:ascii="Palatino" w:eastAsia="Times New Roman" w:hAnsi="Palatino"/>
          <w:b/>
          <w:bCs/>
        </w:rPr>
      </w:pPr>
      <w:r>
        <w:rPr>
          <w:rFonts w:ascii="Palatino" w:eastAsia="Times New Roman" w:hAnsi="Palatino"/>
          <w:b/>
          <w:bCs/>
        </w:rPr>
        <w:br w:type="page"/>
      </w:r>
    </w:p>
    <w:p w14:paraId="259AF7B1" w14:textId="0351BA9F" w:rsidR="00FC7632" w:rsidRPr="007E2E82" w:rsidRDefault="00FC7632" w:rsidP="00FC7632">
      <w:pPr>
        <w:jc w:val="center"/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lastRenderedPageBreak/>
        <w:t>Vetlen Resident Research Award Application – Page 1</w:t>
      </w:r>
    </w:p>
    <w:p w14:paraId="451D17EB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082B6B51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04C0A6D8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6DCD6A95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Project Title: </w:t>
      </w:r>
    </w:p>
    <w:p w14:paraId="7C7EC638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2687485C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Submission Date: </w:t>
      </w:r>
    </w:p>
    <w:p w14:paraId="2EEFA832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3B145789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Principal Investigator:</w:t>
      </w:r>
    </w:p>
    <w:p w14:paraId="166F06A7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3C5EED04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PI Institution: </w:t>
      </w:r>
    </w:p>
    <w:p w14:paraId="20B77CB6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3A3805D2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12440981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72D66E3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Highest Degree(s):</w:t>
      </w:r>
    </w:p>
    <w:p w14:paraId="03D1082E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05338DE7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Other Degree(s):</w:t>
      </w:r>
    </w:p>
    <w:p w14:paraId="25D78B72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90D548D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Position / Title:</w:t>
      </w:r>
    </w:p>
    <w:p w14:paraId="6F7191A4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72ED3A69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Academic Rank:</w:t>
      </w:r>
    </w:p>
    <w:p w14:paraId="11E6B553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AC6E946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Division / Department:</w:t>
      </w:r>
    </w:p>
    <w:p w14:paraId="1BEFFE25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60F59181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A45E604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46960E41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Street Address:</w:t>
      </w:r>
    </w:p>
    <w:p w14:paraId="05ADB58C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741A7ED8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City:</w:t>
      </w:r>
    </w:p>
    <w:p w14:paraId="37810D25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6CE214D6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State / Province:</w:t>
      </w:r>
    </w:p>
    <w:p w14:paraId="38465220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7CC95D2E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Zip Code:</w:t>
      </w:r>
    </w:p>
    <w:p w14:paraId="54089975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68F3FEFC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Country: </w:t>
      </w:r>
    </w:p>
    <w:p w14:paraId="7389EF72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731E550C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>Email:</w:t>
      </w:r>
    </w:p>
    <w:p w14:paraId="6DB1A3D2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2E68FDF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Mobile Phone: </w:t>
      </w:r>
    </w:p>
    <w:p w14:paraId="722A3D18" w14:textId="77777777" w:rsidR="00FC7632" w:rsidRPr="007E2E82" w:rsidRDefault="00FC7632" w:rsidP="00FC7632">
      <w:pPr>
        <w:rPr>
          <w:rFonts w:ascii="Palatino" w:eastAsia="Times New Roman" w:hAnsi="Palatino"/>
        </w:rPr>
      </w:pPr>
    </w:p>
    <w:p w14:paraId="5976AED0" w14:textId="77777777" w:rsidR="00FC7632" w:rsidRPr="007E2E82" w:rsidRDefault="00FC7632" w:rsidP="00FC7632">
      <w:pPr>
        <w:rPr>
          <w:rFonts w:ascii="Palatino" w:eastAsia="Times New Roman" w:hAnsi="Palatino"/>
        </w:rPr>
      </w:pPr>
      <w:r w:rsidRPr="007E2E82">
        <w:rPr>
          <w:rFonts w:ascii="Palatino" w:eastAsia="Times New Roman" w:hAnsi="Palatino"/>
        </w:rPr>
        <w:t xml:space="preserve">Work Phone: </w:t>
      </w:r>
    </w:p>
    <w:p w14:paraId="391D4D63" w14:textId="77777777" w:rsidR="00FC7632" w:rsidRPr="007E2E82" w:rsidRDefault="00FC7632" w:rsidP="00FC7632">
      <w:pPr>
        <w:rPr>
          <w:rFonts w:ascii="Palatino" w:eastAsia="Times New Roman" w:hAnsi="Palatino"/>
          <w:szCs w:val="24"/>
        </w:rPr>
      </w:pPr>
    </w:p>
    <w:p w14:paraId="342E910D" w14:textId="77777777" w:rsidR="00FC7632" w:rsidRPr="007E2E82" w:rsidRDefault="00FC7632" w:rsidP="00FC7632">
      <w:pPr>
        <w:rPr>
          <w:rFonts w:ascii="Palatino" w:eastAsia="Times New Roman" w:hAnsi="Palatino" w:cs="Calibri"/>
          <w:color w:val="333333"/>
          <w:szCs w:val="24"/>
        </w:rPr>
      </w:pPr>
      <w:r w:rsidRPr="007E2E82">
        <w:rPr>
          <w:rFonts w:ascii="Palatino" w:eastAsia="Times New Roman" w:hAnsi="Palatino" w:cs="Calibri"/>
          <w:color w:val="333333"/>
          <w:szCs w:val="24"/>
        </w:rPr>
        <w:t xml:space="preserve">Lab Phone: </w:t>
      </w:r>
    </w:p>
    <w:p w14:paraId="6FC2691C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570A443E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47E616CE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00B1D25F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554FDC41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23585738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20FC443D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1B932756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03169314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364CEDE2" w14:textId="77777777" w:rsidR="000A166D" w:rsidRDefault="000A166D" w:rsidP="00FC7632">
      <w:pPr>
        <w:jc w:val="center"/>
        <w:rPr>
          <w:rFonts w:ascii="Palatino" w:eastAsia="Times New Roman" w:hAnsi="Palatino" w:cs="Calibri"/>
          <w:color w:val="333333"/>
          <w:sz w:val="21"/>
          <w:szCs w:val="21"/>
        </w:rPr>
      </w:pPr>
    </w:p>
    <w:p w14:paraId="28FB3E2B" w14:textId="4730CD9D" w:rsidR="00FC7632" w:rsidRPr="007E2E82" w:rsidRDefault="00FC7632" w:rsidP="00FC7632">
      <w:pPr>
        <w:jc w:val="center"/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 w:cs="Calibri"/>
          <w:color w:val="333333"/>
          <w:sz w:val="21"/>
          <w:szCs w:val="21"/>
        </w:rPr>
        <w:lastRenderedPageBreak/>
        <w:t> </w:t>
      </w:r>
      <w:r w:rsidRPr="007E2E82">
        <w:rPr>
          <w:rFonts w:ascii="Palatino" w:eastAsia="Times New Roman" w:hAnsi="Palatino"/>
          <w:b/>
          <w:bCs/>
        </w:rPr>
        <w:t>Vetlen Resident Research Award Application – Page 2</w:t>
      </w:r>
    </w:p>
    <w:p w14:paraId="611FA333" w14:textId="77777777" w:rsidR="00FC7632" w:rsidRPr="007E2E82" w:rsidRDefault="00FC7632" w:rsidP="004646FD">
      <w:pPr>
        <w:rPr>
          <w:rFonts w:ascii="Palatino" w:eastAsia="Times New Roman" w:hAnsi="Palatino"/>
          <w:b/>
          <w:bCs/>
        </w:rPr>
      </w:pPr>
    </w:p>
    <w:p w14:paraId="73AD17A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171C014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789648C" w14:textId="53E28373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 xml:space="preserve">Research Objective </w:t>
      </w:r>
    </w:p>
    <w:p w14:paraId="13FD0C4C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7C0122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84DDA77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546C72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A664882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A9787A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813967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640A308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07C6694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ED5D67A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50642EA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F414338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29C50B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CE2E41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A7588F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C40FC8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5D60A1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F4C1C69" w14:textId="36EBBB86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>Research Hypothesis</w:t>
      </w:r>
      <w:r w:rsidR="006C01BA">
        <w:rPr>
          <w:rFonts w:ascii="Palatino" w:eastAsia="Times New Roman" w:hAnsi="Palatino"/>
          <w:b/>
          <w:bCs/>
        </w:rPr>
        <w:t xml:space="preserve"> and Aims</w:t>
      </w:r>
    </w:p>
    <w:p w14:paraId="0BD2BEB2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007342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89775C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A13363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82C794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91BFC8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B5B7A8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EE10A3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C2CF8E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C5D6920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FCB60F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3EEE23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D3A2C9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DE5DE79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BA0485B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EF596F4" w14:textId="667F3C3C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 xml:space="preserve">Research </w:t>
      </w:r>
      <w:r w:rsidR="006C01BA">
        <w:rPr>
          <w:rFonts w:ascii="Palatino" w:eastAsia="Times New Roman" w:hAnsi="Palatino"/>
          <w:b/>
          <w:bCs/>
        </w:rPr>
        <w:t>Approach</w:t>
      </w:r>
    </w:p>
    <w:p w14:paraId="426F27AC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A51846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0F7320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9704BEB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9D2FA0E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656F5907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433F444E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52467974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5C06C2EB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1F1CF44D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6A7A152A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33118E63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0FBECDED" w14:textId="77777777" w:rsidR="000A166D" w:rsidRDefault="000A166D" w:rsidP="004646FD">
      <w:pPr>
        <w:jc w:val="center"/>
        <w:rPr>
          <w:rFonts w:ascii="Palatino" w:eastAsia="Times New Roman" w:hAnsi="Palatino"/>
          <w:b/>
          <w:bCs/>
        </w:rPr>
      </w:pPr>
    </w:p>
    <w:p w14:paraId="1275339E" w14:textId="43903E9C" w:rsidR="004646FD" w:rsidRPr="007E2E82" w:rsidRDefault="004646FD" w:rsidP="004646FD">
      <w:pPr>
        <w:jc w:val="center"/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lastRenderedPageBreak/>
        <w:t>Vetlen Resident Research Award Application – Page 3</w:t>
      </w:r>
    </w:p>
    <w:p w14:paraId="4F67E68A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633957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53A091B" w14:textId="3A36B77E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>Research Budget</w:t>
      </w:r>
      <w:r w:rsidR="006C01BA">
        <w:rPr>
          <w:rFonts w:ascii="Palatino" w:eastAsia="Times New Roman" w:hAnsi="Palatino"/>
          <w:b/>
          <w:bCs/>
        </w:rPr>
        <w:t xml:space="preserve"> (not to exceed $5,000)</w:t>
      </w:r>
    </w:p>
    <w:p w14:paraId="230ACAF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C7B78E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A9D55F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E83E4B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003CBF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2CC7CF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83FDE4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27DB55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B02B9D4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543A030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A528367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2E2E7C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F03B99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65FBDA0" w14:textId="1F3026DD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>Proposed Timeline of Research Project</w:t>
      </w:r>
    </w:p>
    <w:p w14:paraId="3ECA41BC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CC151BC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90BB310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AAA4A87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C111E54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70D840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F8E083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1CAB5CA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CDC7E21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9ECF80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408E6F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E7942D9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85666B8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31D15A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EB7C09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623921B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64CEF07" w14:textId="602A339D" w:rsidR="004646FD" w:rsidRPr="007E2E82" w:rsidRDefault="004646FD" w:rsidP="004646FD">
      <w:pPr>
        <w:rPr>
          <w:rFonts w:ascii="Palatino" w:eastAsia="Times New Roman" w:hAnsi="Palatino"/>
          <w:b/>
          <w:bCs/>
        </w:rPr>
      </w:pPr>
      <w:r w:rsidRPr="007E2E82">
        <w:rPr>
          <w:rFonts w:ascii="Palatino" w:eastAsia="Times New Roman" w:hAnsi="Palatino"/>
          <w:b/>
          <w:bCs/>
        </w:rPr>
        <w:t xml:space="preserve">Number of Vetlen </w:t>
      </w:r>
      <w:r w:rsidR="006C01BA">
        <w:rPr>
          <w:rFonts w:ascii="Palatino" w:eastAsia="Times New Roman" w:hAnsi="Palatino"/>
          <w:b/>
          <w:bCs/>
        </w:rPr>
        <w:t>Pouches</w:t>
      </w:r>
      <w:r w:rsidRPr="007E2E82">
        <w:rPr>
          <w:rFonts w:ascii="Palatino" w:eastAsia="Times New Roman" w:hAnsi="Palatino"/>
          <w:b/>
          <w:bCs/>
        </w:rPr>
        <w:t xml:space="preserve"> Needed</w:t>
      </w:r>
    </w:p>
    <w:p w14:paraId="0FA68A83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77A026D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C337A0B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4659249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348840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4574552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106EBA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96638E9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52C9D71D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EAA0320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380E810F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23383A1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0F38C6E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0E1DD8A5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4AB3381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16EFEB06" w14:textId="77777777" w:rsidR="004646FD" w:rsidRPr="007E2E82" w:rsidRDefault="004646FD" w:rsidP="004646FD">
      <w:pPr>
        <w:rPr>
          <w:rFonts w:ascii="Palatino" w:eastAsia="Times New Roman" w:hAnsi="Palatino"/>
          <w:b/>
          <w:bCs/>
        </w:rPr>
      </w:pPr>
    </w:p>
    <w:p w14:paraId="6AD470F9" w14:textId="77777777" w:rsidR="00FC7632" w:rsidRDefault="00FC7632" w:rsidP="00FC7632">
      <w:pPr>
        <w:jc w:val="center"/>
        <w:rPr>
          <w:rFonts w:ascii="Palatino" w:eastAsia="Times New Roman" w:hAnsi="Palatino"/>
          <w:b/>
          <w:bCs/>
        </w:rPr>
      </w:pPr>
    </w:p>
    <w:sectPr w:rsidR="00FC7632" w:rsidSect="00AB7D63">
      <w:footerReference w:type="default" r:id="rId9"/>
      <w:headerReference w:type="first" r:id="rId10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41C0" w14:textId="77777777" w:rsidR="00AB7D63" w:rsidRDefault="00AB7D63">
      <w:r>
        <w:separator/>
      </w:r>
    </w:p>
  </w:endnote>
  <w:endnote w:type="continuationSeparator" w:id="0">
    <w:p w14:paraId="11A54D04" w14:textId="77777777" w:rsidR="00AB7D63" w:rsidRDefault="00AB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F05A" w14:textId="183AA519" w:rsidR="00586126" w:rsidRPr="004646FD" w:rsidRDefault="004646FD">
    <w:pPr>
      <w:pStyle w:val="Footer"/>
      <w:rPr>
        <w:lang w:val="en-US"/>
      </w:rPr>
    </w:pPr>
    <w:r>
      <w:rPr>
        <w:sz w:val="20"/>
        <w:lang w:val="en-US"/>
      </w:rPr>
      <w:t>Vetlen Resident Research Award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9B91" w14:textId="77777777" w:rsidR="00AB7D63" w:rsidRDefault="00AB7D63">
      <w:r>
        <w:separator/>
      </w:r>
    </w:p>
  </w:footnote>
  <w:footnote w:type="continuationSeparator" w:id="0">
    <w:p w14:paraId="41CAC0BC" w14:textId="77777777" w:rsidR="00AB7D63" w:rsidRDefault="00AB7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F6D6" w14:textId="77777777" w:rsidR="00586126" w:rsidRDefault="00586126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22D50676"/>
    <w:multiLevelType w:val="hybridMultilevel"/>
    <w:tmpl w:val="F16C6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12466"/>
    <w:multiLevelType w:val="hybridMultilevel"/>
    <w:tmpl w:val="2E50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6A6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261524624">
    <w:abstractNumId w:val="0"/>
  </w:num>
  <w:num w:numId="2" w16cid:durableId="1599873928">
    <w:abstractNumId w:val="2"/>
  </w:num>
  <w:num w:numId="3" w16cid:durableId="1981491419">
    <w:abstractNumId w:val="1"/>
  </w:num>
  <w:num w:numId="4" w16cid:durableId="497843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29"/>
    <w:rsid w:val="00012E71"/>
    <w:rsid w:val="00014E81"/>
    <w:rsid w:val="000734B8"/>
    <w:rsid w:val="000A166D"/>
    <w:rsid w:val="000D38EB"/>
    <w:rsid w:val="000F1634"/>
    <w:rsid w:val="00112A90"/>
    <w:rsid w:val="00153164"/>
    <w:rsid w:val="00157E1C"/>
    <w:rsid w:val="00164750"/>
    <w:rsid w:val="001A63EF"/>
    <w:rsid w:val="001B3B88"/>
    <w:rsid w:val="001D2D2D"/>
    <w:rsid w:val="001E38DD"/>
    <w:rsid w:val="001E7994"/>
    <w:rsid w:val="00224583"/>
    <w:rsid w:val="0022771D"/>
    <w:rsid w:val="0023163A"/>
    <w:rsid w:val="00237BB9"/>
    <w:rsid w:val="00273FBE"/>
    <w:rsid w:val="0029340A"/>
    <w:rsid w:val="00297DB6"/>
    <w:rsid w:val="002B2883"/>
    <w:rsid w:val="002C67B2"/>
    <w:rsid w:val="002D331C"/>
    <w:rsid w:val="003160D2"/>
    <w:rsid w:val="003163A4"/>
    <w:rsid w:val="00341E57"/>
    <w:rsid w:val="00363636"/>
    <w:rsid w:val="003A6390"/>
    <w:rsid w:val="003E22FA"/>
    <w:rsid w:val="004156BD"/>
    <w:rsid w:val="004328FA"/>
    <w:rsid w:val="004646FD"/>
    <w:rsid w:val="00500646"/>
    <w:rsid w:val="005102E1"/>
    <w:rsid w:val="00512A47"/>
    <w:rsid w:val="00564667"/>
    <w:rsid w:val="00586126"/>
    <w:rsid w:val="005866F4"/>
    <w:rsid w:val="005B5789"/>
    <w:rsid w:val="005E7EF4"/>
    <w:rsid w:val="006B5170"/>
    <w:rsid w:val="006C01BA"/>
    <w:rsid w:val="006F6442"/>
    <w:rsid w:val="0071337E"/>
    <w:rsid w:val="00760941"/>
    <w:rsid w:val="007639BB"/>
    <w:rsid w:val="00784D47"/>
    <w:rsid w:val="007C4F0A"/>
    <w:rsid w:val="007C52D9"/>
    <w:rsid w:val="007E2E82"/>
    <w:rsid w:val="007F0EAE"/>
    <w:rsid w:val="00817416"/>
    <w:rsid w:val="00820229"/>
    <w:rsid w:val="008214B0"/>
    <w:rsid w:val="008634F6"/>
    <w:rsid w:val="00885D0D"/>
    <w:rsid w:val="008A3A0A"/>
    <w:rsid w:val="008A3FEE"/>
    <w:rsid w:val="008E7415"/>
    <w:rsid w:val="009164B0"/>
    <w:rsid w:val="00943B27"/>
    <w:rsid w:val="00945584"/>
    <w:rsid w:val="00973398"/>
    <w:rsid w:val="00A16DBD"/>
    <w:rsid w:val="00A17102"/>
    <w:rsid w:val="00A63295"/>
    <w:rsid w:val="00AB7D63"/>
    <w:rsid w:val="00AD47AC"/>
    <w:rsid w:val="00B12EB2"/>
    <w:rsid w:val="00B4776E"/>
    <w:rsid w:val="00B574A9"/>
    <w:rsid w:val="00BF4B04"/>
    <w:rsid w:val="00C81E12"/>
    <w:rsid w:val="00CD7216"/>
    <w:rsid w:val="00D7129B"/>
    <w:rsid w:val="00D940B7"/>
    <w:rsid w:val="00D97402"/>
    <w:rsid w:val="00DA3906"/>
    <w:rsid w:val="00DC3997"/>
    <w:rsid w:val="00DE4A8C"/>
    <w:rsid w:val="00E2769A"/>
    <w:rsid w:val="00E4036D"/>
    <w:rsid w:val="00E53793"/>
    <w:rsid w:val="00EA1422"/>
    <w:rsid w:val="00F33062"/>
    <w:rsid w:val="00F3369E"/>
    <w:rsid w:val="00F544F8"/>
    <w:rsid w:val="00FC2436"/>
    <w:rsid w:val="00FC68E9"/>
    <w:rsid w:val="00FC7632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5849B0"/>
  <w15:docId w15:val="{BF2727F1-6530-4464-A830-8361B089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DB6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97DB6"/>
    <w:pPr>
      <w:keepNext/>
      <w:outlineLvl w:val="0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DB6"/>
    <w:rPr>
      <w:rFonts w:ascii="Times" w:eastAsia="Times" w:hAnsi="Times" w:cs="Times New Roman"/>
      <w:b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297D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97DB6"/>
    <w:rPr>
      <w:rFonts w:ascii="Times" w:eastAsia="Times" w:hAnsi="Times" w:cs="Times New Roman"/>
      <w:szCs w:val="20"/>
      <w:lang w:val="x-none" w:eastAsia="x-none"/>
    </w:rPr>
  </w:style>
  <w:style w:type="paragraph" w:styleId="Header">
    <w:name w:val="header"/>
    <w:basedOn w:val="Normal"/>
    <w:link w:val="HeaderChar"/>
    <w:rsid w:val="00297D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7DB6"/>
    <w:rPr>
      <w:rFonts w:ascii="Times" w:eastAsia="Times" w:hAnsi="Times" w:cs="Times New Roman"/>
      <w:szCs w:val="20"/>
      <w:lang w:val="x-none" w:eastAsia="x-none"/>
    </w:rPr>
  </w:style>
  <w:style w:type="character" w:styleId="Hyperlink">
    <w:name w:val="Hyperlink"/>
    <w:uiPriority w:val="99"/>
    <w:unhideWhenUsed/>
    <w:rsid w:val="00297DB6"/>
    <w:rPr>
      <w:color w:val="0000FF"/>
      <w:u w:val="single"/>
    </w:rPr>
  </w:style>
  <w:style w:type="paragraph" w:customStyle="1" w:styleId="FormFieldCaption">
    <w:name w:val="Form Field Caption"/>
    <w:basedOn w:val="Normal"/>
    <w:rsid w:val="002B2883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DataField11pt-Single">
    <w:name w:val="Data Field 11pt-Single"/>
    <w:basedOn w:val="Normal"/>
    <w:link w:val="DataField11pt-SingleChar"/>
    <w:rsid w:val="002B2883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2B2883"/>
    <w:rPr>
      <w:rFonts w:ascii="Arial" w:eastAsia="Times New Roman" w:hAnsi="Arial" w:cs="Arial"/>
      <w:sz w:val="22"/>
      <w:szCs w:val="20"/>
    </w:rPr>
  </w:style>
  <w:style w:type="paragraph" w:customStyle="1" w:styleId="HeadingNote">
    <w:name w:val="Heading Note"/>
    <w:basedOn w:val="Normal"/>
    <w:rsid w:val="002B2883"/>
    <w:pPr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Strong">
    <w:name w:val="Strong"/>
    <w:basedOn w:val="DefaultParagraphFont"/>
    <w:qFormat/>
    <w:rsid w:val="002B2883"/>
    <w:rPr>
      <w:b/>
      <w:bCs/>
    </w:rPr>
  </w:style>
  <w:style w:type="character" w:styleId="Emphasis">
    <w:name w:val="Emphasis"/>
    <w:basedOn w:val="DefaultParagraphFont"/>
    <w:qFormat/>
    <w:rsid w:val="002B2883"/>
    <w:rPr>
      <w:i/>
      <w:iCs/>
    </w:rPr>
  </w:style>
  <w:style w:type="paragraph" w:customStyle="1" w:styleId="FormFieldCaption1">
    <w:name w:val="Form Field Caption1"/>
    <w:basedOn w:val="FormFieldCaption"/>
    <w:qFormat/>
    <w:rsid w:val="002B2883"/>
    <w:pPr>
      <w:spacing w:after="160"/>
    </w:pPr>
  </w:style>
  <w:style w:type="table" w:styleId="TableGrid">
    <w:name w:val="Table Grid"/>
    <w:basedOn w:val="TableNormal"/>
    <w:rsid w:val="002B288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B2883"/>
    <w:pPr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eastAsia="Times New Roman" w:hAnsi="Arial"/>
      <w:b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2B2883"/>
    <w:rPr>
      <w:rFonts w:ascii="Arial" w:eastAsia="Times New Roman" w:hAnsi="Arial" w:cs="Times New Roman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102E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163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31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31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316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164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vetle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@vetle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Abbigail Granger</dc:creator>
  <cp:keywords/>
  <dc:description/>
  <cp:lastModifiedBy>Jeff Wasden</cp:lastModifiedBy>
  <cp:revision>2</cp:revision>
  <dcterms:created xsi:type="dcterms:W3CDTF">2024-02-16T21:19:00Z</dcterms:created>
  <dcterms:modified xsi:type="dcterms:W3CDTF">2024-02-16T21:19:00Z</dcterms:modified>
</cp:coreProperties>
</file>